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4108" w:val="left" w:leader="none"/>
          <w:tab w:pos="8826" w:val="left" w:leader="none"/>
        </w:tabs>
        <w:spacing w:line="240" w:lineRule="auto"/>
        <w:ind w:left="274" w:right="0" w:firstLine="0"/>
        <w:rPr>
          <w:rFonts w:ascii="Times New Roman"/>
          <w:sz w:val="20"/>
        </w:rPr>
      </w:pPr>
      <w:r>
        <w:rPr>
          <w:rFonts w:ascii="Times New Roman"/>
          <w:position w:val="8"/>
          <w:sz w:val="20"/>
        </w:rPr>
        <w:drawing>
          <wp:inline distT="0" distB="0" distL="0" distR="0">
            <wp:extent cx="1200149" cy="1200150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49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20"/>
        </w:rPr>
      </w:r>
      <w:r>
        <w:rPr>
          <w:rFonts w:ascii="Times New Roman"/>
          <w:position w:val="8"/>
          <w:sz w:val="20"/>
        </w:rPr>
        <w:tab/>
      </w:r>
      <w:r>
        <w:rPr>
          <w:rFonts w:ascii="Times New Roman"/>
          <w:position w:val="37"/>
          <w:sz w:val="20"/>
        </w:rPr>
        <w:drawing>
          <wp:inline distT="0" distB="0" distL="0" distR="0">
            <wp:extent cx="1554118" cy="827246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118" cy="82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37"/>
          <w:sz w:val="20"/>
        </w:rPr>
      </w:r>
      <w:r>
        <w:rPr>
          <w:rFonts w:ascii="Times New Roman"/>
          <w:position w:val="37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200150" cy="1200150"/>
            <wp:effectExtent l="0" t="0" r="0" b="0"/>
            <wp:docPr id="5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2"/>
        <w:rPr>
          <w:rFonts w:ascii="Times New Roman"/>
          <w:b w:val="0"/>
          <w:sz w:val="22"/>
        </w:rPr>
      </w:pPr>
    </w:p>
    <w:p>
      <w:pPr>
        <w:pStyle w:val="BodyText"/>
        <w:spacing w:line="276" w:lineRule="auto" w:before="92"/>
        <w:ind w:left="3649" w:right="2231" w:hanging="733"/>
      </w:pPr>
      <w:r>
        <w:rPr/>
        <w:t>POWERtalk Australia and POWERtalk</w:t>
      </w:r>
      <w:r>
        <w:rPr>
          <w:spacing w:val="-55"/>
        </w:rPr>
        <w:t> </w:t>
      </w:r>
      <w:r>
        <w:rPr/>
        <w:t>NZ Combined Conference 2019 PROGRAM </w:t>
      </w:r>
      <w:r>
        <w:rPr>
          <w:spacing w:val="-3"/>
        </w:rPr>
        <w:t>AT </w:t>
      </w:r>
      <w:r>
        <w:rPr/>
        <w:t>A GLANCE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tbl>
      <w:tblPr>
        <w:tblW w:w="0" w:type="auto"/>
        <w:jc w:val="left"/>
        <w:tblInd w:w="111" w:type="dxa"/>
        <w:tblBorders>
          <w:top w:val="single" w:sz="48" w:space="0" w:color="E26C09"/>
          <w:left w:val="single" w:sz="48" w:space="0" w:color="E26C09"/>
          <w:bottom w:val="single" w:sz="48" w:space="0" w:color="E26C09"/>
          <w:right w:val="single" w:sz="48" w:space="0" w:color="E26C09"/>
          <w:insideH w:val="single" w:sz="48" w:space="0" w:color="E26C09"/>
          <w:insideV w:val="single" w:sz="48" w:space="0" w:color="E26C0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3"/>
        <w:gridCol w:w="1697"/>
        <w:gridCol w:w="3221"/>
        <w:gridCol w:w="3584"/>
      </w:tblGrid>
      <w:tr>
        <w:trPr>
          <w:trHeight w:val="342" w:hRule="atLeast"/>
        </w:trPr>
        <w:tc>
          <w:tcPr>
            <w:tcW w:w="227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134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Friday 17</w:t>
            </w:r>
            <w:r>
              <w:rPr>
                <w:rFonts w:ascii="Arial"/>
                <w:b/>
                <w:position w:val="7"/>
                <w:sz w:val="13"/>
              </w:rPr>
              <w:t>th </w:t>
            </w:r>
            <w:r>
              <w:rPr>
                <w:rFonts w:ascii="Arial"/>
                <w:b/>
                <w:sz w:val="20"/>
              </w:rPr>
              <w:t>May</w:t>
            </w:r>
          </w:p>
        </w:tc>
        <w:tc>
          <w:tcPr>
            <w:tcW w:w="16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227" w:right="221"/>
              <w:rPr>
                <w:sz w:val="16"/>
              </w:rPr>
            </w:pPr>
            <w:r>
              <w:rPr>
                <w:sz w:val="16"/>
              </w:rPr>
              <w:t>12:00-1:15pm</w:t>
            </w:r>
          </w:p>
        </w:tc>
        <w:tc>
          <w:tcPr>
            <w:tcW w:w="680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/>
              <w:ind w:left="2093"/>
              <w:jc w:val="left"/>
              <w:rPr>
                <w:sz w:val="16"/>
              </w:rPr>
            </w:pPr>
            <w:r>
              <w:rPr>
                <w:sz w:val="16"/>
              </w:rPr>
              <w:t>Registrations and Delegates’ Credentials</w:t>
            </w:r>
          </w:p>
        </w:tc>
      </w:tr>
      <w:tr>
        <w:trPr>
          <w:trHeight w:val="390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75" w:lineRule="exact"/>
              <w:ind w:left="225" w:right="221"/>
              <w:rPr>
                <w:sz w:val="16"/>
              </w:rPr>
            </w:pPr>
            <w:r>
              <w:rPr>
                <w:sz w:val="16"/>
              </w:rPr>
              <w:t>1:30pm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94" w:lineRule="exact"/>
              <w:ind w:left="1374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Official Opening</w:t>
            </w:r>
          </w:p>
          <w:p>
            <w:pPr>
              <w:pStyle w:val="TableParagraph"/>
              <w:spacing w:line="175" w:lineRule="exact" w:before="1"/>
              <w:ind w:left="1373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Liverpool Mayor, Wendy Miller</w:t>
            </w:r>
          </w:p>
        </w:tc>
      </w:tr>
      <w:tr>
        <w:trPr>
          <w:trHeight w:val="391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7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1.50pm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94" w:lineRule="exact"/>
              <w:ind w:left="1374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Getting to Know Your – Janeen Vosper</w:t>
            </w:r>
          </w:p>
          <w:p>
            <w:pPr>
              <w:pStyle w:val="TableParagraph"/>
              <w:spacing w:line="176" w:lineRule="exact" w:before="1"/>
              <w:ind w:left="1374" w:right="1367"/>
              <w:rPr>
                <w:sz w:val="16"/>
              </w:rPr>
            </w:pPr>
            <w:r>
              <w:rPr>
                <w:sz w:val="16"/>
              </w:rPr>
              <w:t>A lively session for all members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225" w:right="221"/>
              <w:rPr>
                <w:sz w:val="16"/>
              </w:rPr>
            </w:pPr>
            <w:r>
              <w:rPr>
                <w:sz w:val="16"/>
              </w:rPr>
              <w:t>2:30pm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76" w:lineRule="exact"/>
              <w:ind w:left="1375" w:right="1366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Afternoon Tea</w:t>
            </w:r>
          </w:p>
        </w:tc>
      </w:tr>
      <w:tr>
        <w:trPr>
          <w:trHeight w:val="585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before="107"/>
              <w:ind w:left="225" w:right="221"/>
              <w:rPr>
                <w:sz w:val="16"/>
              </w:rPr>
            </w:pPr>
            <w:r>
              <w:rPr>
                <w:sz w:val="16"/>
              </w:rPr>
              <w:t>3:00pm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FB3"/>
          </w:tcPr>
          <w:p>
            <w:pPr>
              <w:pStyle w:val="TableParagraph"/>
              <w:spacing w:line="194" w:lineRule="exact"/>
              <w:ind w:left="1373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Keynote Speakers – Luke &amp; Tania Hill</w:t>
            </w:r>
          </w:p>
          <w:p>
            <w:pPr>
              <w:pStyle w:val="TableParagraph"/>
              <w:spacing w:line="194" w:lineRule="exact"/>
              <w:ind w:left="1375" w:right="1365"/>
              <w:rPr>
                <w:sz w:val="16"/>
              </w:rPr>
            </w:pPr>
            <w:r>
              <w:rPr>
                <w:sz w:val="16"/>
              </w:rPr>
              <w:t>Australian Brother &amp; Sister, English Channel Swimmers</w:t>
            </w:r>
          </w:p>
          <w:p>
            <w:pPr>
              <w:pStyle w:val="TableParagraph"/>
              <w:spacing w:line="177" w:lineRule="exact"/>
              <w:ind w:left="1375" w:right="1363"/>
              <w:rPr>
                <w:b/>
                <w:sz w:val="16"/>
              </w:rPr>
            </w:pPr>
            <w:r>
              <w:rPr>
                <w:b/>
                <w:sz w:val="16"/>
              </w:rPr>
              <w:t>Compere: Margaret Sutherland</w:t>
            </w:r>
          </w:p>
        </w:tc>
      </w:tr>
      <w:tr>
        <w:trPr>
          <w:trHeight w:val="193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5" w:right="221"/>
              <w:rPr>
                <w:sz w:val="16"/>
              </w:rPr>
            </w:pPr>
            <w:r>
              <w:rPr>
                <w:sz w:val="16"/>
              </w:rPr>
              <w:t>4:00pm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173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New Zealand Speech Contest Briefings / Free Time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5" w:lineRule="exact" w:before="1"/>
              <w:ind w:left="225" w:right="221"/>
              <w:rPr>
                <w:sz w:val="16"/>
              </w:rPr>
            </w:pPr>
            <w:r>
              <w:rPr>
                <w:sz w:val="16"/>
              </w:rPr>
              <w:t>4:30pm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5" w:lineRule="exact" w:before="1"/>
              <w:ind w:left="1375" w:right="1363"/>
              <w:rPr>
                <w:b/>
                <w:sz w:val="16"/>
              </w:rPr>
            </w:pPr>
            <w:r>
              <w:rPr>
                <w:b/>
                <w:sz w:val="16"/>
              </w:rPr>
              <w:t>New Zealand Speech Contest</w:t>
            </w:r>
          </w:p>
        </w:tc>
      </w:tr>
      <w:tr>
        <w:trPr>
          <w:trHeight w:val="193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5" w:right="221"/>
              <w:rPr>
                <w:sz w:val="16"/>
              </w:rPr>
            </w:pPr>
            <w:r>
              <w:rPr>
                <w:sz w:val="16"/>
              </w:rPr>
              <w:t>6:00pm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74" w:lineRule="exact"/>
              <w:ind w:left="1375" w:right="1365"/>
              <w:rPr>
                <w:b/>
                <w:sz w:val="16"/>
              </w:rPr>
            </w:pPr>
            <w:r>
              <w:rPr>
                <w:b/>
                <w:sz w:val="16"/>
              </w:rPr>
              <w:t>Cash Bar</w:t>
            </w:r>
          </w:p>
        </w:tc>
      </w:tr>
      <w:tr>
        <w:trPr>
          <w:trHeight w:val="587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jc w:val="left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ind w:left="225" w:right="221"/>
              <w:rPr>
                <w:sz w:val="16"/>
              </w:rPr>
            </w:pPr>
            <w:r>
              <w:rPr>
                <w:sz w:val="16"/>
              </w:rPr>
              <w:t>6:30pm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95" w:lineRule="exact" w:before="1"/>
              <w:ind w:left="1375" w:right="1366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Gold Nuggets Dinner</w:t>
            </w:r>
          </w:p>
          <w:p>
            <w:pPr>
              <w:pStyle w:val="TableParagraph"/>
              <w:spacing w:line="194" w:lineRule="exact"/>
              <w:ind w:left="1375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New Zealand Award Presentation + Night of Golden Nuggets</w:t>
            </w:r>
          </w:p>
          <w:p>
            <w:pPr>
              <w:pStyle w:val="TableParagraph"/>
              <w:spacing w:line="177" w:lineRule="exact"/>
              <w:ind w:left="1375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Compere: Mary Marshall</w:t>
            </w:r>
          </w:p>
        </w:tc>
      </w:tr>
      <w:tr>
        <w:trPr>
          <w:trHeight w:val="230" w:hRule="atLeast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6C09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6C09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6C09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193" w:hRule="atLeast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186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Saturday 18th May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8:15-8:45am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093"/>
              <w:jc w:val="left"/>
              <w:rPr>
                <w:sz w:val="16"/>
              </w:rPr>
            </w:pPr>
            <w:r>
              <w:rPr>
                <w:sz w:val="16"/>
              </w:rPr>
              <w:t>Registrations and Delegates’ Credentials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9:00-11:00am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FB3"/>
          </w:tcPr>
          <w:p>
            <w:pPr>
              <w:pStyle w:val="TableParagraph"/>
              <w:spacing w:line="176" w:lineRule="exact"/>
              <w:ind w:left="1375" w:right="1363"/>
              <w:rPr>
                <w:b/>
                <w:sz w:val="16"/>
              </w:rPr>
            </w:pPr>
            <w:r>
              <w:rPr>
                <w:b/>
                <w:sz w:val="16"/>
              </w:rPr>
              <w:t>Local Tour for Visitors</w:t>
            </w:r>
          </w:p>
        </w:tc>
      </w:tr>
      <w:tr>
        <w:trPr>
          <w:trHeight w:val="193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2" w:right="221"/>
              <w:rPr>
                <w:sz w:val="16"/>
              </w:rPr>
            </w:pPr>
            <w:r>
              <w:rPr>
                <w:sz w:val="16"/>
              </w:rPr>
              <w:t>9:00-9:15am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08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Australian Members Delegates’ Briefing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5" w:lineRule="exact" w:before="1"/>
              <w:ind w:left="222" w:right="221"/>
              <w:rPr>
                <w:sz w:val="16"/>
              </w:rPr>
            </w:pPr>
            <w:r>
              <w:rPr>
                <w:sz w:val="16"/>
              </w:rPr>
              <w:t>9:15-10:15am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5" w:lineRule="exact" w:before="1"/>
              <w:ind w:left="215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Australian Members Business Session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9:30-11:00am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1373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New Zealand Member’s Forum</w:t>
            </w:r>
          </w:p>
        </w:tc>
      </w:tr>
      <w:tr>
        <w:trPr>
          <w:trHeight w:val="193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10:15-11:00am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1375" w:right="1364"/>
              <w:rPr>
                <w:b/>
                <w:sz w:val="16"/>
              </w:rPr>
            </w:pPr>
            <w:r>
              <w:rPr>
                <w:b/>
                <w:sz w:val="16"/>
              </w:rPr>
              <w:t>Australian Member’s Forum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11:00am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76" w:lineRule="exact"/>
              <w:ind w:left="1375" w:right="1365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Morning Tea</w:t>
            </w:r>
          </w:p>
        </w:tc>
      </w:tr>
      <w:tr>
        <w:trPr>
          <w:trHeight w:val="482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jc w:val="left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224" w:right="221"/>
              <w:rPr>
                <w:sz w:val="16"/>
              </w:rPr>
            </w:pPr>
            <w:r>
              <w:rPr>
                <w:sz w:val="16"/>
              </w:rPr>
              <w:t>11.30-1:00pm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273" w:lineRule="auto"/>
              <w:ind w:left="1010" w:right="983" w:firstLine="2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‘It’s In The News’ Pat Cartwright (A)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273" w:lineRule="auto"/>
              <w:ind w:left="545" w:right="127" w:hanging="2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‘Tailored Presentations Using the HBDI ® Whole Brain Thinking Model’ - Mary Wong (A)</w:t>
            </w:r>
          </w:p>
        </w:tc>
      </w:tr>
      <w:tr>
        <w:trPr>
          <w:trHeight w:val="390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225" w:right="221"/>
              <w:rPr>
                <w:sz w:val="16"/>
              </w:rPr>
            </w:pPr>
            <w:r>
              <w:rPr>
                <w:sz w:val="16"/>
              </w:rPr>
              <w:t>1:00pm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94" w:lineRule="exact"/>
              <w:ind w:left="1375" w:right="1364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Starring Roles Luncheon</w:t>
            </w:r>
          </w:p>
          <w:p>
            <w:pPr>
              <w:pStyle w:val="TableParagraph"/>
              <w:spacing w:line="175" w:lineRule="exact" w:before="1"/>
              <w:ind w:left="1375" w:right="1366"/>
              <w:rPr>
                <w:b/>
                <w:sz w:val="16"/>
              </w:rPr>
            </w:pPr>
            <w:r>
              <w:rPr>
                <w:b/>
                <w:sz w:val="16"/>
              </w:rPr>
              <w:t>Compere: TBA</w:t>
            </w:r>
          </w:p>
        </w:tc>
      </w:tr>
      <w:tr>
        <w:trPr>
          <w:trHeight w:val="513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ind w:left="227" w:right="221"/>
              <w:rPr>
                <w:sz w:val="16"/>
              </w:rPr>
            </w:pPr>
            <w:r>
              <w:rPr>
                <w:sz w:val="16"/>
              </w:rPr>
              <w:t>2:00-2:45pm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278" w:lineRule="auto"/>
              <w:ind w:left="828" w:right="797" w:firstLine="4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‘The Voice’ Sheridan Robinson (NZ)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278" w:lineRule="auto"/>
              <w:ind w:left="1075" w:right="935" w:hanging="11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‘A Little Maori Language’ Margaret Craigie (NZ)</w:t>
            </w:r>
          </w:p>
        </w:tc>
      </w:tr>
      <w:tr>
        <w:trPr>
          <w:trHeight w:val="390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7"/>
              <w:ind w:left="227" w:right="221"/>
              <w:rPr>
                <w:sz w:val="16"/>
              </w:rPr>
            </w:pPr>
            <w:r>
              <w:rPr>
                <w:sz w:val="16"/>
              </w:rPr>
              <w:t>2:45-3:30pm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194" w:lineRule="exact"/>
              <w:ind w:left="315" w:right="306"/>
              <w:rPr>
                <w:b/>
                <w:sz w:val="16"/>
              </w:rPr>
            </w:pPr>
            <w:r>
              <w:rPr>
                <w:b/>
                <w:sz w:val="16"/>
              </w:rPr>
              <w:t>‘Perfecting Whiteboard Presentations’</w:t>
            </w:r>
          </w:p>
          <w:p>
            <w:pPr>
              <w:pStyle w:val="TableParagraph"/>
              <w:spacing w:line="175" w:lineRule="exact" w:before="1"/>
              <w:ind w:left="315" w:right="305"/>
              <w:rPr>
                <w:b/>
                <w:sz w:val="16"/>
              </w:rPr>
            </w:pPr>
            <w:r>
              <w:rPr>
                <w:b/>
                <w:sz w:val="16"/>
              </w:rPr>
              <w:t>Vicki Gibbs (A)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194" w:lineRule="exact"/>
              <w:ind w:left="382" w:right="374"/>
              <w:rPr>
                <w:b/>
                <w:sz w:val="16"/>
              </w:rPr>
            </w:pPr>
            <w:r>
              <w:rPr>
                <w:b/>
                <w:sz w:val="16"/>
              </w:rPr>
              <w:t>‘Sensational Sentences’</w:t>
            </w:r>
          </w:p>
          <w:p>
            <w:pPr>
              <w:pStyle w:val="TableParagraph"/>
              <w:spacing w:line="175" w:lineRule="exact" w:before="1"/>
              <w:ind w:left="382" w:right="372"/>
              <w:rPr>
                <w:b/>
                <w:sz w:val="16"/>
              </w:rPr>
            </w:pPr>
            <w:r>
              <w:rPr>
                <w:b/>
                <w:sz w:val="16"/>
              </w:rPr>
              <w:t>Leigh Martin (A)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3.30pm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76" w:lineRule="exact"/>
              <w:ind w:left="1375" w:right="1366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Afternoon Tea</w:t>
            </w:r>
          </w:p>
        </w:tc>
      </w:tr>
      <w:tr>
        <w:trPr>
          <w:trHeight w:val="194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4.00pm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182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Australian Speech Contest Briefings / Free Time</w:t>
            </w:r>
          </w:p>
        </w:tc>
      </w:tr>
      <w:tr>
        <w:trPr>
          <w:trHeight w:val="196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4.30pm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6" w:lineRule="exact"/>
              <w:ind w:left="1375" w:right="1363"/>
              <w:rPr>
                <w:b/>
                <w:sz w:val="16"/>
              </w:rPr>
            </w:pPr>
            <w:r>
              <w:rPr>
                <w:b/>
                <w:sz w:val="16"/>
              </w:rPr>
              <w:t>Australian Speech Contest</w:t>
            </w:r>
          </w:p>
        </w:tc>
      </w:tr>
      <w:tr>
        <w:trPr>
          <w:trHeight w:val="193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74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6.00pm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74" w:lineRule="exact"/>
              <w:ind w:left="1375" w:right="1365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Cash Bar</w:t>
            </w:r>
          </w:p>
        </w:tc>
      </w:tr>
      <w:tr>
        <w:trPr>
          <w:trHeight w:val="587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before="110"/>
              <w:ind w:left="224" w:right="221"/>
              <w:rPr>
                <w:sz w:val="16"/>
              </w:rPr>
            </w:pPr>
            <w:r>
              <w:rPr>
                <w:sz w:val="16"/>
              </w:rPr>
              <w:t>6.30pm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95" w:lineRule="exact" w:before="1"/>
              <w:ind w:left="1375" w:right="1364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Golden Moments Dinner</w:t>
            </w:r>
          </w:p>
          <w:p>
            <w:pPr>
              <w:pStyle w:val="TableParagraph"/>
              <w:spacing w:line="194" w:lineRule="exact"/>
              <w:ind w:left="1375" w:right="1365"/>
              <w:rPr>
                <w:b/>
                <w:sz w:val="16"/>
              </w:rPr>
            </w:pPr>
            <w:r>
              <w:rPr>
                <w:b/>
                <w:sz w:val="16"/>
              </w:rPr>
              <w:t>Australian Award Presentation + Japanese Entertainment</w:t>
            </w:r>
          </w:p>
          <w:p>
            <w:pPr>
              <w:pStyle w:val="TableParagraph"/>
              <w:spacing w:line="177" w:lineRule="exact"/>
              <w:ind w:left="1375" w:right="1363"/>
              <w:rPr>
                <w:b/>
                <w:sz w:val="16"/>
              </w:rPr>
            </w:pPr>
            <w:r>
              <w:rPr>
                <w:b/>
                <w:sz w:val="16"/>
              </w:rPr>
              <w:t>Compere: Margaret Grand</w:t>
            </w:r>
          </w:p>
        </w:tc>
      </w:tr>
      <w:tr>
        <w:trPr>
          <w:trHeight w:val="230" w:hRule="atLeast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6C09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6C09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6C09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156" w:hRule="atLeast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jc w:val="left"/>
              <w:rPr>
                <w:rFonts w:ascii="Arial"/>
                <w:b/>
                <w:sz w:val="22"/>
              </w:rPr>
            </w:pPr>
          </w:p>
          <w:p>
            <w:pPr>
              <w:pStyle w:val="TableParagraph"/>
              <w:spacing w:before="10"/>
              <w:jc w:val="left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Sunday 19th May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6" w:lineRule="exact"/>
              <w:ind w:left="224" w:right="221"/>
              <w:rPr>
                <w:sz w:val="16"/>
              </w:rPr>
            </w:pPr>
            <w:r>
              <w:rPr>
                <w:sz w:val="16"/>
              </w:rPr>
              <w:t>8:-8:45am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6" w:lineRule="exact"/>
              <w:ind w:left="1372" w:right="1367"/>
              <w:rPr>
                <w:sz w:val="16"/>
              </w:rPr>
            </w:pPr>
            <w:r>
              <w:rPr>
                <w:sz w:val="16"/>
              </w:rPr>
              <w:t>Registrations</w:t>
            </w:r>
          </w:p>
        </w:tc>
      </w:tr>
      <w:tr>
        <w:trPr>
          <w:trHeight w:val="431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jc w:val="left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ind w:left="224" w:right="221"/>
              <w:rPr>
                <w:sz w:val="16"/>
              </w:rPr>
            </w:pPr>
            <w:r>
              <w:rPr>
                <w:sz w:val="16"/>
              </w:rPr>
              <w:t>9.00-10.30am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157" w:lineRule="exact"/>
              <w:ind w:left="315" w:right="305"/>
              <w:rPr>
                <w:b/>
                <w:sz w:val="16"/>
              </w:rPr>
            </w:pPr>
            <w:r>
              <w:rPr>
                <w:b/>
                <w:sz w:val="16"/>
              </w:rPr>
              <w:t>‘A Tug at the Heartstrings’</w:t>
            </w:r>
          </w:p>
          <w:p>
            <w:pPr>
              <w:pStyle w:val="TableParagraph"/>
              <w:spacing w:before="30"/>
              <w:ind w:left="315" w:right="305"/>
              <w:rPr>
                <w:b/>
                <w:sz w:val="16"/>
              </w:rPr>
            </w:pPr>
            <w:r>
              <w:rPr>
                <w:b/>
                <w:sz w:val="16"/>
              </w:rPr>
              <w:t>Mary Marshall (NZ)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182" w:lineRule="exact"/>
              <w:ind w:left="382" w:right="374"/>
              <w:rPr>
                <w:b/>
                <w:sz w:val="18"/>
              </w:rPr>
            </w:pPr>
            <w:r>
              <w:rPr>
                <w:b/>
                <w:sz w:val="18"/>
              </w:rPr>
              <w:t>‘ TED Talks: Spotlight on Presenters’ -</w:t>
            </w:r>
          </w:p>
          <w:p>
            <w:pPr>
              <w:pStyle w:val="TableParagraph"/>
              <w:spacing w:line="195" w:lineRule="exact" w:before="34"/>
              <w:ind w:left="382" w:right="374"/>
              <w:rPr>
                <w:b/>
                <w:sz w:val="18"/>
              </w:rPr>
            </w:pPr>
            <w:r>
              <w:rPr>
                <w:b/>
                <w:sz w:val="18"/>
              </w:rPr>
              <w:t>Bernadette Knight (A)</w:t>
            </w:r>
          </w:p>
        </w:tc>
      </w:tr>
      <w:tr>
        <w:trPr>
          <w:trHeight w:val="121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1" w:lineRule="exact"/>
              <w:ind w:left="227" w:right="221"/>
              <w:rPr>
                <w:sz w:val="16"/>
              </w:rPr>
            </w:pPr>
            <w:r>
              <w:rPr>
                <w:sz w:val="16"/>
              </w:rPr>
              <w:t>10.30am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01" w:lineRule="exact"/>
              <w:ind w:left="1373" w:right="1367"/>
              <w:rPr>
                <w:sz w:val="16"/>
              </w:rPr>
            </w:pPr>
            <w:r>
              <w:rPr>
                <w:b/>
                <w:color w:val="805F00"/>
                <w:sz w:val="16"/>
              </w:rPr>
              <w:t>Morning Tea </w:t>
            </w:r>
            <w:r>
              <w:rPr>
                <w:color w:val="805F00"/>
                <w:sz w:val="16"/>
              </w:rPr>
              <w:t>(and checkout)</w:t>
            </w:r>
          </w:p>
        </w:tc>
      </w:tr>
      <w:tr>
        <w:trPr>
          <w:trHeight w:val="428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Arial"/>
                <w:b/>
                <w:sz w:val="18"/>
              </w:rPr>
            </w:pPr>
          </w:p>
          <w:p>
            <w:pPr>
              <w:pStyle w:val="TableParagraph"/>
              <w:ind w:left="227" w:right="221"/>
              <w:rPr>
                <w:sz w:val="16"/>
              </w:rPr>
            </w:pPr>
            <w:r>
              <w:rPr>
                <w:sz w:val="16"/>
              </w:rPr>
              <w:t>11.00am-12:00pm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156" w:lineRule="exact"/>
              <w:ind w:left="27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‘Painting a Thousand-word Story From a</w:t>
            </w:r>
          </w:p>
          <w:p>
            <w:pPr>
              <w:pStyle w:val="TableParagraph"/>
              <w:spacing w:before="28"/>
              <w:ind w:left="114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Picture’ - Kinsa Hays (NZ)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DAAAA"/>
          </w:tcPr>
          <w:p>
            <w:pPr>
              <w:pStyle w:val="TableParagraph"/>
              <w:spacing w:line="181" w:lineRule="exact"/>
              <w:ind w:left="20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‘The Art of Effective and Active Listening’ -</w:t>
            </w:r>
          </w:p>
          <w:p>
            <w:pPr>
              <w:pStyle w:val="TableParagraph"/>
              <w:spacing w:line="195" w:lineRule="exact" w:before="32"/>
              <w:ind w:left="141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Linda Bergman (NZ)</w:t>
            </w:r>
          </w:p>
        </w:tc>
      </w:tr>
      <w:tr>
        <w:trPr>
          <w:trHeight w:val="121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1" w:lineRule="exact"/>
              <w:ind w:left="227" w:right="221"/>
              <w:rPr>
                <w:sz w:val="16"/>
              </w:rPr>
            </w:pPr>
            <w:r>
              <w:rPr>
                <w:sz w:val="16"/>
              </w:rPr>
              <w:t>12:00pm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01" w:lineRule="exact"/>
              <w:ind w:left="1375" w:right="1363"/>
              <w:rPr>
                <w:b/>
                <w:sz w:val="16"/>
              </w:rPr>
            </w:pPr>
            <w:r>
              <w:rPr>
                <w:b/>
                <w:color w:val="805F00"/>
                <w:sz w:val="16"/>
              </w:rPr>
              <w:t>Go For Gold Luncheon</w:t>
            </w:r>
          </w:p>
        </w:tc>
      </w:tr>
      <w:tr>
        <w:trPr>
          <w:trHeight w:val="315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9"/>
              <w:ind w:left="227" w:right="221"/>
              <w:rPr>
                <w:sz w:val="16"/>
              </w:rPr>
            </w:pPr>
            <w:r>
              <w:rPr>
                <w:sz w:val="16"/>
              </w:rPr>
              <w:t>12:30pm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6"/>
          </w:tcPr>
          <w:p>
            <w:pPr>
              <w:pStyle w:val="TableParagraph"/>
              <w:spacing w:line="156" w:lineRule="exact"/>
              <w:ind w:left="1375" w:right="1366"/>
              <w:rPr>
                <w:b/>
                <w:sz w:val="16"/>
              </w:rPr>
            </w:pPr>
            <w:r>
              <w:rPr>
                <w:b/>
                <w:sz w:val="16"/>
              </w:rPr>
              <w:t>Installation of the 2019-2020 Australian Board</w:t>
            </w:r>
          </w:p>
          <w:p>
            <w:pPr>
              <w:pStyle w:val="TableParagraph"/>
              <w:spacing w:line="140" w:lineRule="exact"/>
              <w:ind w:left="1375" w:right="1365"/>
              <w:rPr>
                <w:b/>
                <w:sz w:val="16"/>
              </w:rPr>
            </w:pPr>
            <w:r>
              <w:rPr>
                <w:b/>
                <w:sz w:val="16"/>
              </w:rPr>
              <w:t>Call to Conference</w:t>
            </w:r>
          </w:p>
        </w:tc>
      </w:tr>
      <w:tr>
        <w:trPr>
          <w:trHeight w:val="510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jc w:val="left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227" w:right="221"/>
              <w:rPr>
                <w:sz w:val="16"/>
              </w:rPr>
            </w:pPr>
            <w:r>
              <w:rPr>
                <w:sz w:val="16"/>
              </w:rPr>
              <w:t>1:00-1:30pm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>
            <w:pPr>
              <w:pStyle w:val="TableParagraph"/>
              <w:spacing w:line="156" w:lineRule="exact"/>
              <w:ind w:left="1375" w:right="1365"/>
              <w:rPr>
                <w:b/>
                <w:sz w:val="16"/>
              </w:rPr>
            </w:pPr>
            <w:r>
              <w:rPr>
                <w:b/>
                <w:sz w:val="16"/>
              </w:rPr>
              <w:t>Keynote Speaker – Kevin Robinson</w:t>
            </w:r>
          </w:p>
          <w:p>
            <w:pPr>
              <w:pStyle w:val="TableParagraph"/>
              <w:spacing w:line="195" w:lineRule="exact"/>
              <w:ind w:left="1375" w:right="1366"/>
              <w:rPr>
                <w:b/>
                <w:sz w:val="16"/>
              </w:rPr>
            </w:pPr>
            <w:r>
              <w:rPr>
                <w:b/>
                <w:sz w:val="16"/>
              </w:rPr>
              <w:t>Wings 4 Kidz</w:t>
            </w:r>
          </w:p>
          <w:p>
            <w:pPr>
              <w:pStyle w:val="TableParagraph"/>
              <w:spacing w:line="138" w:lineRule="exact" w:before="1"/>
              <w:ind w:left="1375" w:right="1366"/>
              <w:rPr>
                <w:b/>
                <w:sz w:val="16"/>
              </w:rPr>
            </w:pPr>
            <w:r>
              <w:rPr>
                <w:b/>
                <w:sz w:val="16"/>
              </w:rPr>
              <w:t>Compere: Ellen Lake</w:t>
            </w:r>
          </w:p>
        </w:tc>
      </w:tr>
      <w:tr>
        <w:trPr>
          <w:trHeight w:val="149" w:hRule="atLeast"/>
        </w:trPr>
        <w:tc>
          <w:tcPr>
            <w:tcW w:w="2273" w:type="dxa"/>
            <w:vMerge/>
            <w:tcBorders>
              <w:top w:val="nil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pStyle w:val="TableParagraph"/>
              <w:spacing w:line="129" w:lineRule="exact"/>
              <w:ind w:left="225" w:right="221"/>
              <w:rPr>
                <w:sz w:val="16"/>
              </w:rPr>
            </w:pPr>
            <w:r>
              <w:rPr>
                <w:sz w:val="16"/>
              </w:rPr>
              <w:t>1:30pm</w:t>
            </w:r>
          </w:p>
        </w:tc>
        <w:tc>
          <w:tcPr>
            <w:tcW w:w="6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34" w:space="0" w:color="E26C09"/>
              <w:right w:val="single" w:sz="4" w:space="0" w:color="000000"/>
            </w:tcBorders>
          </w:tcPr>
          <w:p>
            <w:pPr>
              <w:pStyle w:val="TableParagraph"/>
              <w:spacing w:line="129" w:lineRule="exact"/>
              <w:ind w:left="1375" w:right="1367"/>
              <w:rPr>
                <w:b/>
                <w:sz w:val="16"/>
              </w:rPr>
            </w:pPr>
            <w:r>
              <w:rPr>
                <w:b/>
                <w:sz w:val="16"/>
              </w:rPr>
              <w:t>Close Conference and Farewell</w:t>
            </w:r>
          </w:p>
        </w:tc>
      </w:tr>
    </w:tbl>
    <w:sectPr>
      <w:type w:val="continuous"/>
      <w:pgSz w:w="11910" w:h="16840"/>
      <w:pgMar w:top="460" w:bottom="280" w:left="4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au" w:eastAsia="en-au" w:bidi="en-au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en-au" w:eastAsia="en-au" w:bidi="en-au"/>
    </w:rPr>
  </w:style>
  <w:style w:styleId="ListParagraph" w:type="paragraph">
    <w:name w:val="List Paragraph"/>
    <w:basedOn w:val="Normal"/>
    <w:uiPriority w:val="1"/>
    <w:qFormat/>
    <w:pPr/>
    <w:rPr>
      <w:lang w:val="en-au" w:eastAsia="en-au" w:bidi="en-au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au" w:eastAsia="en-au" w:bidi="en-a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Leigh</dc:creator>
  <dcterms:created xsi:type="dcterms:W3CDTF">2019-01-20T08:51:13Z</dcterms:created>
  <dcterms:modified xsi:type="dcterms:W3CDTF">2019-01-20T08:51:13Z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2019-01-20T00:00:00Z</vt:filetime>
  </property>
</Properties>
</file>